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5D6D" w:rsidRDefault="00145D6D" w:rsidP="00145D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  <w:tab/>
        <w:t xml:space="preserve"> </w:t>
      </w:r>
      <w:r>
        <w:rPr>
          <w:noProof/>
          <w:lang w:eastAsia="pl-PL"/>
        </w:rPr>
        <w:drawing>
          <wp:inline distT="0" distB="0" distL="0" distR="0" wp14:anchorId="231B722F" wp14:editId="6EF84253">
            <wp:extent cx="1779905" cy="1247775"/>
            <wp:effectExtent l="0" t="0" r="0" b="9525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0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D6D" w:rsidRDefault="00145D6D" w:rsidP="00145D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pl-PL"/>
        </w:rPr>
      </w:pPr>
    </w:p>
    <w:p w:rsidR="00145D6D" w:rsidRPr="00145D6D" w:rsidRDefault="00145D6D" w:rsidP="00145D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Program "Chocianowska Karta Seniora"</w:t>
      </w:r>
    </w:p>
    <w:p w:rsidR="00145D6D" w:rsidRPr="00145D6D" w:rsidRDefault="00145D6D" w:rsidP="00145D6D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 1.</w:t>
      </w: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145D6D" w:rsidRPr="00145D6D" w:rsidRDefault="00145D6D" w:rsidP="00145D6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Program jest elementem polityki społecznej Gminy Chocianów.</w:t>
      </w:r>
    </w:p>
    <w:p w:rsidR="00145D6D" w:rsidRPr="00145D6D" w:rsidRDefault="00145D6D" w:rsidP="0020799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Celem programu jest poprawa jakości życia osób starszych, wzmocnienie ich aktywności społecznej poprzez ułatwienie seniorom dostępu do dóbr kultury, sportu i rozrywki a także kształtowanie pozytywnego wizerunku seniorów.</w:t>
      </w:r>
    </w:p>
    <w:p w:rsidR="00145D6D" w:rsidRPr="00145D6D" w:rsidRDefault="00145D6D" w:rsidP="0020799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Program kierowany jest do mieszkańców Gminy Chocianów, którzy ukończyli 60 lat. </w:t>
      </w:r>
    </w:p>
    <w:p w:rsidR="00145D6D" w:rsidRPr="00145D6D" w:rsidRDefault="00145D6D" w:rsidP="0020799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 2.</w:t>
      </w: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 Instrumentami umożliwiającymi realizowanie celów, o których mowa w § 1 ust. 2 niniejszego programu są:</w:t>
      </w:r>
    </w:p>
    <w:p w:rsidR="00145D6D" w:rsidRPr="00145D6D" w:rsidRDefault="00145D6D" w:rsidP="0020799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zwiększenie seniorom dostępu do oferty kulturalnej Gminy Chocianów poprzez stosowanie 50% zniżki ceny biletów koncertów, spektakli, pokazów, seansów i projekcji  organizowanych przez gminne jednostki organizacyjne oraz stosowanie 50% zniżki na usługi reprograficzne (ksero, wydruki) świadczone przez Bibliotekę Publiczną Miasta i Gminy w Chocianowie;</w:t>
      </w:r>
    </w:p>
    <w:p w:rsidR="00145D6D" w:rsidRPr="00145D6D" w:rsidRDefault="00145D6D" w:rsidP="0020799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zwiększenie seniorom dostępu do oferty sportowej Gminy Chocianów poprzez stosowanie 50% zniżki ceny biletów na imprezy sportowe, których organizatorem są gminne jednostki organizacyjne lub podmioty otrzymujące dotacje z budżetu Gminy Chocianów.</w:t>
      </w:r>
    </w:p>
    <w:p w:rsidR="00145D6D" w:rsidRPr="00145D6D" w:rsidRDefault="00145D6D" w:rsidP="0020799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ulgi adresowane do seniorów od partnerów programu, tj. lokalnych przedsiębiorców, którzy wyrażą zgodę do przystąpienia do programu.</w:t>
      </w:r>
    </w:p>
    <w:p w:rsidR="00145D6D" w:rsidRPr="00145D6D" w:rsidRDefault="00145D6D" w:rsidP="0020799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 3.</w:t>
      </w: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145D6D" w:rsidRPr="00145D6D" w:rsidRDefault="00145D6D" w:rsidP="0020799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Podmiot zainteresowany udziałem w programie składa w Urzędzie Miasta i Gminy w Chocianowie  deklarację przystąpienia do programu, której wzór stanowi załącznik nr 2 do niniejszej uchwały.</w:t>
      </w:r>
    </w:p>
    <w:p w:rsidR="00145D6D" w:rsidRPr="00145D6D" w:rsidRDefault="00145D6D" w:rsidP="0020799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Przystąpienie do programu następuje z chwilą zawarcia stosownego porozumienia z Burmistrzem Miasta i Gminy Chocianów.</w:t>
      </w:r>
    </w:p>
    <w:p w:rsidR="00145D6D" w:rsidRPr="00145D6D" w:rsidRDefault="00145D6D" w:rsidP="0020799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Partner programu zamieszcza w miejscu honorowania ulg informację o udziale w programie.</w:t>
      </w:r>
    </w:p>
    <w:p w:rsidR="00145D6D" w:rsidRPr="00145D6D" w:rsidRDefault="00145D6D" w:rsidP="0020799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Wykaz partnerów programu oraz katalog oferowanych ulg udostępnia się w siedzibie i na stronie internetowej www. chocianow.pl oraz na stronie Biuletynu Informacji Publicznej.</w:t>
      </w:r>
    </w:p>
    <w:p w:rsidR="00145D6D" w:rsidRPr="00145D6D" w:rsidRDefault="00145D6D" w:rsidP="0020799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§ 5. </w:t>
      </w:r>
    </w:p>
    <w:p w:rsidR="00145D6D" w:rsidRPr="00145D6D" w:rsidRDefault="00145D6D" w:rsidP="0020799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Jako potwierdzenie uprawnień do korzystania z instrumentów, o których mowa w § 2 wprowadza się imienną kartę: "Chocianowska Karta Seniora", zwaną dalej kartą, której wzór stanowi załącznik nr 1 do niniejszego programu.</w:t>
      </w:r>
    </w:p>
    <w:p w:rsidR="00145D6D" w:rsidRPr="00145D6D" w:rsidRDefault="00145D6D" w:rsidP="0020799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 karty korzysta się za okazaniem dokumentu tożsamości.</w:t>
      </w:r>
    </w:p>
    <w:p w:rsidR="00145D6D" w:rsidRPr="00145D6D" w:rsidRDefault="00145D6D" w:rsidP="0020799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Karta wydawana jest na podstawie pisemneg</w:t>
      </w:r>
      <w:bookmarkStart w:id="0" w:name="_GoBack"/>
      <w:bookmarkEnd w:id="0"/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o wniosku seniora bezterminowo i bezpłatnie </w:t>
      </w: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terminie 1 miesiąca od złożenia wniosku.</w:t>
      </w:r>
    </w:p>
    <w:p w:rsidR="00145D6D" w:rsidRPr="00145D6D" w:rsidRDefault="00145D6D" w:rsidP="0020799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Posiadacz karty zobowiązany jest do niezwłocznego poinformowania realizatora programu </w:t>
      </w: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o wszelkich zmianach dotyczących zmiany miejsca zamieszkania. </w:t>
      </w:r>
    </w:p>
    <w:p w:rsidR="00145D6D" w:rsidRPr="00145D6D" w:rsidRDefault="00145D6D" w:rsidP="0020799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Posiadacz karty uczestniczy w programie osobiście a jego uprawnienia nie podlegają przeniesieniu na inną osobę.</w:t>
      </w:r>
    </w:p>
    <w:p w:rsidR="00145D6D" w:rsidRPr="00145D6D" w:rsidRDefault="00145D6D" w:rsidP="0020799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 6.</w:t>
      </w: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Program jest finansowany ze środków Gminy Chocianów.</w:t>
      </w:r>
    </w:p>
    <w:p w:rsidR="00145D6D" w:rsidRPr="00145D6D" w:rsidRDefault="00145D6D" w:rsidP="00207991">
      <w:pPr>
        <w:autoSpaceDE w:val="0"/>
        <w:autoSpaceDN w:val="0"/>
        <w:adjustRightInd w:val="0"/>
        <w:spacing w:after="0" w:line="240" w:lineRule="auto"/>
        <w:ind w:firstLine="3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45D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 7.</w:t>
      </w:r>
      <w:r w:rsidRPr="00145D6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Z realizacji programu sporządza się informację roczną stanowiącą element składowy sprawozdania z działalności Ośrodka Pomocy Społecznej w Chocianowie.</w:t>
      </w:r>
    </w:p>
    <w:p w:rsidR="008911DD" w:rsidRDefault="00207991"/>
    <w:sectPr w:rsidR="008911DD" w:rsidSect="00145D6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24253"/>
    <w:multiLevelType w:val="hybridMultilevel"/>
    <w:tmpl w:val="7C36B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C732A"/>
    <w:multiLevelType w:val="hybridMultilevel"/>
    <w:tmpl w:val="CFA4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82DA2"/>
    <w:multiLevelType w:val="hybridMultilevel"/>
    <w:tmpl w:val="B4A8459A"/>
    <w:lvl w:ilvl="0" w:tplc="0415000F">
      <w:start w:val="1"/>
      <w:numFmt w:val="decimal"/>
      <w:lvlText w:val="%1.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4AF729C3"/>
    <w:multiLevelType w:val="hybridMultilevel"/>
    <w:tmpl w:val="CDA23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D6D"/>
    <w:rsid w:val="000A2844"/>
    <w:rsid w:val="00145D6D"/>
    <w:rsid w:val="00207991"/>
    <w:rsid w:val="003A4A31"/>
    <w:rsid w:val="003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0DC8FF-EA71-4FC6-A05F-FD26C7C2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5D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5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Durkacz</dc:creator>
  <cp:keywords/>
  <dc:description/>
  <cp:lastModifiedBy>Magdalena Durkacz</cp:lastModifiedBy>
  <cp:revision>2</cp:revision>
  <dcterms:created xsi:type="dcterms:W3CDTF">2019-07-16T10:33:00Z</dcterms:created>
  <dcterms:modified xsi:type="dcterms:W3CDTF">2019-07-16T10:55:00Z</dcterms:modified>
</cp:coreProperties>
</file>