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7AFA" w14:textId="77777777"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14:paraId="55EF9386" w14:textId="77777777"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14:paraId="62FB5930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14:paraId="5F997AA6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14:paraId="1E0327F2" w14:textId="77777777"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202921" w14:textId="77777777" w:rsidR="00FB55DC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14:paraId="3ED6DC5C" w14:textId="77777777" w:rsidR="0050090F" w:rsidRPr="00423359" w:rsidRDefault="0050090F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983FFC2" w14:textId="77777777" w:rsidR="00501D17" w:rsidRDefault="0050090F" w:rsidP="00834ADE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„</w:t>
      </w:r>
      <w:r w:rsidR="00501D17">
        <w:rPr>
          <w:b/>
          <w:bCs/>
          <w:color w:val="000000"/>
          <w:sz w:val="22"/>
          <w:szCs w:val="22"/>
        </w:rPr>
        <w:t>Przebudowa budynku magazynowego</w:t>
      </w:r>
      <w:r>
        <w:rPr>
          <w:b/>
          <w:bCs/>
          <w:color w:val="000000"/>
          <w:sz w:val="22"/>
          <w:szCs w:val="22"/>
        </w:rPr>
        <w:t xml:space="preserve"> wraz z uzyskaniem decyzji pozwolenia na budowę lub innego wymaganego prawem budowlanym dokumentu umożliwiającego realizację robót budowlanych dla zadania pn. </w:t>
      </w:r>
    </w:p>
    <w:p w14:paraId="53D09B8C" w14:textId="31148682" w:rsidR="003272EE" w:rsidRPr="0065376A" w:rsidRDefault="00501D17" w:rsidP="00834ADE">
      <w:pPr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„Przebudowa budynku przy ul. 3 Maja w Chocianowie wraz ze zmianą sposobu użytkowania</w:t>
      </w:r>
      <w:r w:rsidR="0050090F">
        <w:rPr>
          <w:b/>
          <w:bCs/>
          <w:color w:val="000000"/>
          <w:sz w:val="22"/>
          <w:szCs w:val="22"/>
        </w:rPr>
        <w:t xml:space="preserve"> </w:t>
      </w:r>
      <w:r w:rsidR="00834ADE" w:rsidRPr="0065376A">
        <w:rPr>
          <w:b/>
          <w:bCs/>
          <w:color w:val="000000"/>
          <w:sz w:val="22"/>
          <w:szCs w:val="22"/>
        </w:rPr>
        <w:t>”</w:t>
      </w:r>
    </w:p>
    <w:p w14:paraId="04EC39CE" w14:textId="77777777"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7572558C" w14:textId="77777777"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14:paraId="3E48C12A" w14:textId="77777777"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2731EB" w14:textId="77777777"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2B2A6B0" w14:textId="77777777" w:rsidR="00FB55DC" w:rsidRPr="00423359" w:rsidRDefault="00834ADE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Łączna c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ena ofertowa brutto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…………………………………………………PLN</w:t>
      </w:r>
    </w:p>
    <w:p w14:paraId="7AB18F1E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08CC624B" w14:textId="77777777" w:rsidR="00FB55DC" w:rsidRPr="00423359" w:rsidRDefault="0065376A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Łączna c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ena ofertowa netto …………………………………………………PLN</w:t>
      </w:r>
    </w:p>
    <w:p w14:paraId="23E39C68" w14:textId="77777777" w:rsidR="00834ADE" w:rsidRPr="000D7199" w:rsidRDefault="00FB55DC" w:rsidP="000D7199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6DF40E5B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14:paraId="46D7AB53" w14:textId="77777777" w:rsidR="007642AB" w:rsidRPr="00423359" w:rsidRDefault="0065376A" w:rsidP="007642A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Gmina Chocianów </w:t>
      </w:r>
    </w:p>
    <w:p w14:paraId="5AD46924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14:paraId="21D269B0" w14:textId="77777777" w:rsidR="007642AB" w:rsidRPr="0065376A" w:rsidRDefault="007642AB" w:rsidP="0065376A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14:paraId="202D5616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14:paraId="064C58F8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14:paraId="39FDE6CE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14:paraId="5C8C35F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14:paraId="09FF295D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14:paraId="1CE2861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14:paraId="393EE7C3" w14:textId="77777777"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14:paraId="3D4E01A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14:paraId="74A22707" w14:textId="77777777"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14:paraId="0BC01CB3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14:paraId="6419BAE5" w14:textId="77777777"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14:paraId="4A23C20D" w14:textId="77777777"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D844E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14:paraId="7BD896D4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14:paraId="3F1F2A58" w14:textId="77777777" w:rsidR="00DE47DD" w:rsidRPr="00423359" w:rsidRDefault="00DE47DD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 xml:space="preserve">Oświadczamy, że zapoznaliśmy się z zapytaniem ofertowym oraz opisem przedmiotu zamówienia i nie wnosimy do nich zastrzeżeń oraz oświadczamy, że zdobyliśmy konieczne informacje do przygotowania Oferty </w:t>
      </w:r>
    </w:p>
    <w:p w14:paraId="29A83807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14:paraId="357A3804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przez </w:t>
      </w:r>
      <w:r w:rsidRPr="00423359">
        <w:rPr>
          <w:color w:val="000000"/>
          <w:sz w:val="24"/>
          <w:szCs w:val="24"/>
        </w:rPr>
        <w:lastRenderedPageBreak/>
        <w:t>Zamawiającego</w:t>
      </w:r>
      <w:r w:rsidR="000323AE">
        <w:rPr>
          <w:color w:val="000000"/>
          <w:sz w:val="24"/>
          <w:szCs w:val="24"/>
        </w:rPr>
        <w:t>, zamawiający dopuszcza częściowe zapłaty po wykonaniu etapu zadania, potwierdzonego protokołem odbioru przez obie strony.</w:t>
      </w:r>
    </w:p>
    <w:p w14:paraId="2CC3B245" w14:textId="77777777"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14:paraId="6A9AB91C" w14:textId="77777777"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14:paraId="4CBC6247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14:paraId="72132857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14:paraId="63FF76AF" w14:textId="77777777"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14:paraId="5A78F2C3" w14:textId="77777777" w:rsidR="00FB55DC" w:rsidRPr="00423359" w:rsidRDefault="00FB55D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Zapoznaliśmy się z lokalnymi warunkami realizacji oraz zdobyliśmy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14:paraId="6D05FED9" w14:textId="77777777"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14:paraId="1A0ECD23" w14:textId="77777777"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14:paraId="44E06665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14:paraId="6FC510BF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14:paraId="76206A57" w14:textId="77777777"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14:paraId="549C8EA7" w14:textId="77777777"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14:paraId="1519910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0DDBD1F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25AD003E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78EF03EA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04762D76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4BAA850" w14:textId="77777777"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14:paraId="47D7D17D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D8C8CBD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40010D1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191F9D2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14:paraId="7829A33C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14:paraId="70682C9B" w14:textId="77777777"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784213B" w14:textId="77777777"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FBB610" w14:textId="77777777"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14:paraId="1D8477A7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EF1476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14:paraId="57F0E80E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14:paraId="50033E39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14:paraId="2776E215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14:paraId="16CBFD26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14:paraId="2ABB5327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14:paraId="6F71C96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14:paraId="7B490E4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14:paraId="3CB66056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14:paraId="3B9A9E48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14:paraId="35B6FE3C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14:paraId="4844019D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14:paraId="73FEB840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14:paraId="0DEF75C0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14:paraId="3684FC06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551A4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BFD7" w14:textId="77777777" w:rsidR="00076EFD" w:rsidRDefault="00076EFD" w:rsidP="00FB6C60">
      <w:r>
        <w:separator/>
      </w:r>
    </w:p>
  </w:endnote>
  <w:endnote w:type="continuationSeparator" w:id="0">
    <w:p w14:paraId="6DACA76C" w14:textId="77777777" w:rsidR="00076EFD" w:rsidRDefault="00076EFD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86C4" w14:textId="77777777"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651315"/>
      <w:docPartObj>
        <w:docPartGallery w:val="Page Numbers (Bottom of Page)"/>
        <w:docPartUnique/>
      </w:docPartObj>
    </w:sdtPr>
    <w:sdtEndPr/>
    <w:sdtContent>
      <w:p w14:paraId="695ABBB3" w14:textId="77777777"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0F">
          <w:rPr>
            <w:noProof/>
          </w:rPr>
          <w:t>1</w:t>
        </w:r>
        <w:r>
          <w:fldChar w:fldCharType="end"/>
        </w:r>
      </w:p>
    </w:sdtContent>
  </w:sdt>
  <w:p w14:paraId="58DFA9BA" w14:textId="77777777"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8435" w14:textId="77777777"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C6C60" w14:textId="77777777" w:rsidR="00076EFD" w:rsidRDefault="00076EFD" w:rsidP="00FB6C60">
      <w:r>
        <w:separator/>
      </w:r>
    </w:p>
  </w:footnote>
  <w:footnote w:type="continuationSeparator" w:id="0">
    <w:p w14:paraId="7AD75FFA" w14:textId="77777777" w:rsidR="00076EFD" w:rsidRDefault="00076EFD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352C6" w14:textId="77777777"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51BC" w14:textId="77777777"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59F5" w14:textId="77777777"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 w15:restartNumberingAfterBreak="0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76EFD"/>
    <w:rsid w:val="000844DA"/>
    <w:rsid w:val="000906B0"/>
    <w:rsid w:val="00093027"/>
    <w:rsid w:val="000A4746"/>
    <w:rsid w:val="000A499D"/>
    <w:rsid w:val="000D7199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D551B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4FB0"/>
    <w:rsid w:val="003272EE"/>
    <w:rsid w:val="00355476"/>
    <w:rsid w:val="00384CB8"/>
    <w:rsid w:val="00387E3B"/>
    <w:rsid w:val="00392A99"/>
    <w:rsid w:val="00393526"/>
    <w:rsid w:val="003A698D"/>
    <w:rsid w:val="003A7608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090F"/>
    <w:rsid w:val="00501D17"/>
    <w:rsid w:val="00505593"/>
    <w:rsid w:val="005642B5"/>
    <w:rsid w:val="0056779C"/>
    <w:rsid w:val="00572856"/>
    <w:rsid w:val="00581BE9"/>
    <w:rsid w:val="005972A4"/>
    <w:rsid w:val="005A2D92"/>
    <w:rsid w:val="005A6FEC"/>
    <w:rsid w:val="005D486B"/>
    <w:rsid w:val="005F3379"/>
    <w:rsid w:val="00603352"/>
    <w:rsid w:val="00615BF3"/>
    <w:rsid w:val="0063422C"/>
    <w:rsid w:val="00642189"/>
    <w:rsid w:val="00650A62"/>
    <w:rsid w:val="0065376A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34ADE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0FAF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B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EB62"/>
  <w15:docId w15:val="{D689275C-E2EA-4565-937E-5CC1A1A9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DDF0E-4A47-417A-9B56-215567BC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7</cp:revision>
  <cp:lastPrinted>2019-03-22T15:54:00Z</cp:lastPrinted>
  <dcterms:created xsi:type="dcterms:W3CDTF">2019-06-27T08:40:00Z</dcterms:created>
  <dcterms:modified xsi:type="dcterms:W3CDTF">2021-05-21T13:16:00Z</dcterms:modified>
</cp:coreProperties>
</file>