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3257" w:rsidRDefault="00B13257" w:rsidP="00B13257">
      <w:pPr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noProof/>
          <w:sz w:val="24"/>
          <w:szCs w:val="24"/>
        </w:rPr>
        <w:drawing>
          <wp:inline distT="0" distB="0" distL="0" distR="0" wp14:anchorId="413300AC">
            <wp:extent cx="2171065" cy="1857375"/>
            <wp:effectExtent l="0" t="0" r="635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220" cy="18643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3257" w:rsidRPr="00B13257" w:rsidRDefault="00B13257" w:rsidP="00B13257">
      <w:pPr>
        <w:spacing w:after="0" w:line="240" w:lineRule="auto"/>
        <w:rPr>
          <w:rFonts w:cs="Calibri"/>
          <w:sz w:val="24"/>
          <w:szCs w:val="24"/>
        </w:rPr>
      </w:pPr>
      <w:r w:rsidRPr="00B13257">
        <w:rPr>
          <w:rFonts w:cs="Calibri"/>
          <w:sz w:val="24"/>
          <w:szCs w:val="24"/>
        </w:rPr>
        <w:t>Szanowni Państwo,</w:t>
      </w:r>
    </w:p>
    <w:p w:rsidR="00B13257" w:rsidRPr="00B13257" w:rsidRDefault="00B13257" w:rsidP="00B13257">
      <w:pPr>
        <w:spacing w:after="0" w:line="240" w:lineRule="auto"/>
        <w:rPr>
          <w:rFonts w:cs="Calibri"/>
          <w:sz w:val="24"/>
          <w:szCs w:val="24"/>
        </w:rPr>
      </w:pPr>
    </w:p>
    <w:p w:rsidR="00B13257" w:rsidRPr="00B13257" w:rsidRDefault="00B13257" w:rsidP="00B13257">
      <w:pPr>
        <w:spacing w:after="0" w:line="240" w:lineRule="auto"/>
        <w:jc w:val="both"/>
        <w:rPr>
          <w:rFonts w:cs="Calibri"/>
          <w:sz w:val="24"/>
          <w:szCs w:val="24"/>
        </w:rPr>
      </w:pPr>
      <w:r w:rsidRPr="00B13257">
        <w:rPr>
          <w:rFonts w:cs="Calibri"/>
          <w:sz w:val="24"/>
          <w:szCs w:val="24"/>
        </w:rPr>
        <w:t>Urząd Skarbowy w</w:t>
      </w:r>
      <w:r>
        <w:rPr>
          <w:rFonts w:cs="Calibri"/>
          <w:sz w:val="24"/>
          <w:szCs w:val="24"/>
        </w:rPr>
        <w:t xml:space="preserve"> Polkowicach</w:t>
      </w:r>
      <w:r w:rsidRPr="00B13257">
        <w:rPr>
          <w:rFonts w:cs="Calibri"/>
          <w:sz w:val="24"/>
          <w:szCs w:val="24"/>
        </w:rPr>
        <w:t>  zaprasza na nowy cykl szkoleń: „KSeF – szkolenia dla branży” oraz kontynuację szkoleń „Środy z KSeF”.</w:t>
      </w:r>
    </w:p>
    <w:p w:rsidR="00B13257" w:rsidRPr="00B13257" w:rsidRDefault="00B13257" w:rsidP="00B13257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B13257" w:rsidRPr="00B13257" w:rsidRDefault="00B13257" w:rsidP="00B13257">
      <w:pPr>
        <w:spacing w:after="0" w:line="240" w:lineRule="auto"/>
        <w:jc w:val="both"/>
        <w:rPr>
          <w:rFonts w:cs="Calibri"/>
          <w:color w:val="1B1B1B"/>
          <w:sz w:val="24"/>
          <w:szCs w:val="24"/>
          <w:shd w:val="clear" w:color="auto" w:fill="FFFFFF"/>
        </w:rPr>
      </w:pPr>
      <w:r w:rsidRPr="00B13257">
        <w:rPr>
          <w:rFonts w:cs="Calibri"/>
          <w:b/>
          <w:bCs/>
          <w:color w:val="1B1B1B"/>
          <w:sz w:val="24"/>
          <w:szCs w:val="24"/>
          <w:shd w:val="clear" w:color="auto" w:fill="FFFFFF"/>
        </w:rPr>
        <w:t>Od marca 2026 r.</w:t>
      </w:r>
      <w:r w:rsidRPr="00B13257">
        <w:rPr>
          <w:rFonts w:cs="Calibri"/>
          <w:color w:val="1B1B1B"/>
          <w:sz w:val="24"/>
          <w:szCs w:val="24"/>
          <w:shd w:val="clear" w:color="auto" w:fill="FFFFFF"/>
        </w:rPr>
        <w:t>, w ramach kontynuacji wsparcia przedsiębiorców przez Krajową Administrację Skarbową, rozpocznie się nowy moduł szkoleń dla przedstawicieli branż pt. „</w:t>
      </w:r>
      <w:r w:rsidRPr="00B13257">
        <w:rPr>
          <w:rFonts w:cs="Calibri"/>
          <w:b/>
          <w:bCs/>
          <w:color w:val="1B1B1B"/>
          <w:sz w:val="24"/>
          <w:szCs w:val="24"/>
          <w:shd w:val="clear" w:color="auto" w:fill="FFFFFF"/>
        </w:rPr>
        <w:t>KSeF – szkolenia dla branży</w:t>
      </w:r>
      <w:r w:rsidRPr="00B13257">
        <w:rPr>
          <w:rFonts w:cs="Calibri"/>
          <w:color w:val="1B1B1B"/>
          <w:sz w:val="24"/>
          <w:szCs w:val="24"/>
          <w:shd w:val="clear" w:color="auto" w:fill="FFFFFF"/>
        </w:rPr>
        <w:t xml:space="preserve">”. Celem spotkań będzie przekazanie przedstawicielom poszczególnych sektorów – m.in. handlu detalicznego, usług prawniczych, budownictwa, branży </w:t>
      </w:r>
      <w:proofErr w:type="spellStart"/>
      <w:r w:rsidRPr="00B13257">
        <w:rPr>
          <w:rFonts w:cs="Calibri"/>
          <w:color w:val="1B1B1B"/>
          <w:sz w:val="24"/>
          <w:szCs w:val="24"/>
          <w:shd w:val="clear" w:color="auto" w:fill="FFFFFF"/>
        </w:rPr>
        <w:t>beauty</w:t>
      </w:r>
      <w:proofErr w:type="spellEnd"/>
      <w:r w:rsidRPr="00B13257">
        <w:rPr>
          <w:rFonts w:cs="Calibri"/>
          <w:color w:val="1B1B1B"/>
          <w:sz w:val="24"/>
          <w:szCs w:val="24"/>
          <w:shd w:val="clear" w:color="auto" w:fill="FFFFFF"/>
        </w:rPr>
        <w:t xml:space="preserve"> i wielu innych – podstawowych informacji o Krajowym Systemie e</w:t>
      </w:r>
      <w:r w:rsidRPr="00B13257">
        <w:rPr>
          <w:rFonts w:cs="Calibri"/>
          <w:color w:val="1B1B1B"/>
          <w:sz w:val="24"/>
          <w:szCs w:val="24"/>
          <w:shd w:val="clear" w:color="auto" w:fill="FFFFFF"/>
        </w:rPr>
        <w:noBreakHyphen/>
        <w:t xml:space="preserve">Faktur (KSeF).  </w:t>
      </w:r>
    </w:p>
    <w:p w:rsidR="00B13257" w:rsidRPr="00B13257" w:rsidRDefault="00B13257" w:rsidP="00B13257">
      <w:pPr>
        <w:spacing w:after="0" w:line="240" w:lineRule="auto"/>
        <w:jc w:val="both"/>
        <w:rPr>
          <w:rFonts w:cs="Calibri"/>
          <w:color w:val="1B1B1B"/>
          <w:sz w:val="24"/>
          <w:szCs w:val="24"/>
          <w:shd w:val="clear" w:color="auto" w:fill="FFFFFF"/>
        </w:rPr>
      </w:pPr>
    </w:p>
    <w:p w:rsidR="00B13257" w:rsidRPr="00B13257" w:rsidRDefault="00B13257" w:rsidP="00B13257">
      <w:pPr>
        <w:spacing w:after="0" w:line="240" w:lineRule="auto"/>
        <w:jc w:val="both"/>
        <w:rPr>
          <w:rFonts w:cs="Calibri"/>
          <w:color w:val="1B1B1B"/>
          <w:sz w:val="24"/>
          <w:szCs w:val="24"/>
          <w:shd w:val="clear" w:color="auto" w:fill="FFFFFF"/>
        </w:rPr>
      </w:pPr>
      <w:r w:rsidRPr="00B13257">
        <w:rPr>
          <w:rFonts w:cs="Calibri"/>
          <w:color w:val="1B1B1B"/>
          <w:sz w:val="24"/>
          <w:szCs w:val="24"/>
          <w:shd w:val="clear" w:color="auto" w:fill="FFFFFF"/>
        </w:rPr>
        <w:t>Szkolenia będą realizowane zarówno stacjonarnie, jak i online przez Izbę Administracji Skarbowej we Wrocławiu.</w:t>
      </w:r>
    </w:p>
    <w:p w:rsidR="00B13257" w:rsidRPr="00B13257" w:rsidRDefault="00B13257" w:rsidP="00B13257">
      <w:pPr>
        <w:spacing w:after="0" w:line="240" w:lineRule="auto"/>
        <w:jc w:val="both"/>
        <w:rPr>
          <w:rFonts w:cs="Calibri"/>
          <w:color w:val="1B1B1B"/>
          <w:sz w:val="24"/>
          <w:szCs w:val="24"/>
          <w:shd w:val="clear" w:color="auto" w:fill="FFFFFF"/>
        </w:rPr>
      </w:pPr>
    </w:p>
    <w:p w:rsidR="00B13257" w:rsidRPr="00B13257" w:rsidRDefault="00B13257" w:rsidP="00B13257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textAlignment w:val="baseline"/>
        <w:rPr>
          <w:rFonts w:eastAsia="Times New Roman" w:cs="Calibri"/>
          <w:color w:val="1B1B1B"/>
          <w:sz w:val="24"/>
          <w:szCs w:val="24"/>
          <w:lang w:eastAsia="pl-PL"/>
        </w:rPr>
      </w:pPr>
      <w:r w:rsidRPr="00B13257">
        <w:rPr>
          <w:rFonts w:eastAsia="Times New Roman" w:cs="Calibri"/>
          <w:color w:val="1B1B1B"/>
          <w:sz w:val="24"/>
          <w:szCs w:val="24"/>
          <w:lang w:eastAsia="pl-PL"/>
        </w:rPr>
        <w:t xml:space="preserve">Szkolenia stacjonarne </w:t>
      </w:r>
      <w:r>
        <w:rPr>
          <w:rFonts w:eastAsia="Times New Roman" w:cs="Calibri"/>
          <w:color w:val="1B1B1B"/>
          <w:sz w:val="24"/>
          <w:szCs w:val="24"/>
          <w:lang w:eastAsia="pl-PL"/>
        </w:rPr>
        <w:t>organizowane przez</w:t>
      </w:r>
      <w:r w:rsidRPr="00B13257">
        <w:rPr>
          <w:rFonts w:eastAsia="Times New Roman" w:cs="Calibri"/>
          <w:color w:val="1B1B1B"/>
          <w:sz w:val="24"/>
          <w:szCs w:val="24"/>
          <w:lang w:eastAsia="pl-PL"/>
        </w:rPr>
        <w:t xml:space="preserve"> Urz</w:t>
      </w:r>
      <w:r>
        <w:rPr>
          <w:rFonts w:eastAsia="Times New Roman" w:cs="Calibri"/>
          <w:color w:val="1B1B1B"/>
          <w:sz w:val="24"/>
          <w:szCs w:val="24"/>
          <w:lang w:eastAsia="pl-PL"/>
        </w:rPr>
        <w:t>ąd</w:t>
      </w:r>
      <w:r w:rsidRPr="00B13257">
        <w:rPr>
          <w:rFonts w:eastAsia="Times New Roman" w:cs="Calibri"/>
          <w:color w:val="1B1B1B"/>
          <w:sz w:val="24"/>
          <w:szCs w:val="24"/>
          <w:lang w:eastAsia="pl-PL"/>
        </w:rPr>
        <w:t xml:space="preserve"> Skarbowy w </w:t>
      </w:r>
      <w:r>
        <w:rPr>
          <w:rFonts w:eastAsia="Times New Roman" w:cs="Calibri"/>
          <w:color w:val="1B1B1B"/>
          <w:sz w:val="24"/>
          <w:szCs w:val="24"/>
          <w:lang w:eastAsia="pl-PL"/>
        </w:rPr>
        <w:t>Polkowicach</w:t>
      </w:r>
      <w:r w:rsidRPr="00B13257">
        <w:rPr>
          <w:rFonts w:eastAsia="Times New Roman" w:cs="Calibri"/>
          <w:color w:val="1B1B1B"/>
          <w:sz w:val="24"/>
          <w:szCs w:val="24"/>
          <w:lang w:eastAsia="pl-PL"/>
        </w:rPr>
        <w:t xml:space="preserve"> odbędą się </w:t>
      </w:r>
      <w:r w:rsidRPr="00B13257">
        <w:rPr>
          <w:rFonts w:eastAsia="Times New Roman" w:cs="Calibri"/>
          <w:b/>
          <w:bCs/>
          <w:color w:val="1B1B1B"/>
          <w:sz w:val="24"/>
          <w:szCs w:val="24"/>
          <w:lang w:eastAsia="pl-PL"/>
        </w:rPr>
        <w:t xml:space="preserve">w </w:t>
      </w:r>
      <w:r>
        <w:rPr>
          <w:rFonts w:eastAsia="Times New Roman" w:cs="Calibri"/>
          <w:b/>
          <w:bCs/>
          <w:color w:val="1B1B1B"/>
          <w:sz w:val="24"/>
          <w:szCs w:val="24"/>
          <w:lang w:eastAsia="pl-PL"/>
        </w:rPr>
        <w:t xml:space="preserve">Starostwie Powiatowym w Polkowicach ul. Św. Sebastiana 1, w </w:t>
      </w:r>
      <w:r w:rsidRPr="00B13257">
        <w:rPr>
          <w:rFonts w:eastAsia="Times New Roman" w:cs="Calibri"/>
          <w:b/>
          <w:bCs/>
          <w:color w:val="1B1B1B"/>
          <w:sz w:val="24"/>
          <w:szCs w:val="24"/>
          <w:lang w:eastAsia="pl-PL"/>
        </w:rPr>
        <w:t>każdy wtorek począwszy od 3 marca do</w:t>
      </w:r>
      <w:r w:rsidR="004C56A5">
        <w:rPr>
          <w:rFonts w:eastAsia="Times New Roman" w:cs="Calibri"/>
          <w:b/>
          <w:bCs/>
          <w:color w:val="1B1B1B"/>
          <w:sz w:val="24"/>
          <w:szCs w:val="24"/>
          <w:lang w:eastAsia="pl-PL"/>
        </w:rPr>
        <w:t xml:space="preserve"> 24</w:t>
      </w:r>
      <w:bookmarkStart w:id="0" w:name="_GoBack"/>
      <w:bookmarkEnd w:id="0"/>
      <w:r w:rsidRPr="00B13257">
        <w:rPr>
          <w:rFonts w:eastAsia="Times New Roman" w:cs="Calibri"/>
          <w:b/>
          <w:bCs/>
          <w:color w:val="1B1B1B"/>
          <w:sz w:val="24"/>
          <w:szCs w:val="24"/>
          <w:lang w:eastAsia="pl-PL"/>
        </w:rPr>
        <w:t xml:space="preserve"> marca 2026 r. o godz. 11.30. </w:t>
      </w:r>
      <w:r w:rsidRPr="00B13257">
        <w:rPr>
          <w:rFonts w:eastAsia="Times New Roman" w:cs="Calibri"/>
          <w:color w:val="1B1B1B"/>
          <w:sz w:val="24"/>
          <w:szCs w:val="24"/>
          <w:lang w:eastAsia="pl-PL"/>
        </w:rPr>
        <w:t xml:space="preserve">Lista szkoleń dla branż dostępna na: </w:t>
      </w:r>
      <w:hyperlink r:id="rId8" w:history="1">
        <w:r w:rsidRPr="00B13257">
          <w:rPr>
            <w:rFonts w:eastAsia="Times New Roman" w:cs="Calibri"/>
            <w:color w:val="0563C1"/>
            <w:sz w:val="24"/>
            <w:szCs w:val="24"/>
            <w:u w:val="single"/>
            <w:lang w:eastAsia="pl-PL"/>
          </w:rPr>
          <w:t>https://www.gov.pl/web/ias-wroclaw/ksef---szkolenia-dla-</w:t>
        </w:r>
        <w:proofErr w:type="spellStart"/>
        <w:r w:rsidRPr="00B13257">
          <w:rPr>
            <w:rFonts w:eastAsia="Times New Roman" w:cs="Calibri"/>
            <w:color w:val="0563C1"/>
            <w:sz w:val="24"/>
            <w:szCs w:val="24"/>
            <w:u w:val="single"/>
            <w:lang w:eastAsia="pl-PL"/>
          </w:rPr>
          <w:t>branzy</w:t>
        </w:r>
        <w:proofErr w:type="spellEnd"/>
      </w:hyperlink>
    </w:p>
    <w:p w:rsidR="00B13257" w:rsidRPr="00B13257" w:rsidRDefault="00B13257" w:rsidP="00B13257">
      <w:pPr>
        <w:shd w:val="clear" w:color="auto" w:fill="FFFFFF"/>
        <w:spacing w:after="0" w:line="240" w:lineRule="auto"/>
        <w:jc w:val="both"/>
        <w:textAlignment w:val="baseline"/>
        <w:rPr>
          <w:rFonts w:cs="Calibri"/>
          <w:b/>
          <w:bCs/>
          <w:color w:val="1B1B1B"/>
          <w:sz w:val="24"/>
          <w:szCs w:val="24"/>
          <w:lang w:eastAsia="pl-PL"/>
        </w:rPr>
      </w:pPr>
    </w:p>
    <w:p w:rsidR="00B13257" w:rsidRPr="00B13257" w:rsidRDefault="00B13257" w:rsidP="00B13257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textAlignment w:val="baseline"/>
        <w:rPr>
          <w:rFonts w:eastAsia="Times New Roman" w:cs="Calibri"/>
          <w:b/>
          <w:bCs/>
          <w:color w:val="1B1B1B"/>
          <w:sz w:val="24"/>
          <w:szCs w:val="24"/>
          <w:lang w:eastAsia="pl-PL"/>
        </w:rPr>
      </w:pPr>
      <w:r w:rsidRPr="00B13257">
        <w:rPr>
          <w:rFonts w:eastAsia="Times New Roman" w:cs="Calibri"/>
          <w:color w:val="1B1B1B"/>
          <w:sz w:val="24"/>
          <w:szCs w:val="24"/>
          <w:lang w:eastAsia="pl-PL"/>
        </w:rPr>
        <w:t>Szkolenia online odbędą się </w:t>
      </w:r>
      <w:r w:rsidRPr="00B13257">
        <w:rPr>
          <w:rFonts w:eastAsia="Times New Roman" w:cs="Calibri"/>
          <w:b/>
          <w:bCs/>
          <w:color w:val="1B1B1B"/>
          <w:sz w:val="24"/>
          <w:szCs w:val="24"/>
          <w:lang w:eastAsia="pl-PL"/>
        </w:rPr>
        <w:t xml:space="preserve">w każdy roboczy dzień tygodnia począwszy od 2 marca do 31 marca 2026 r. o godz. 10.00. </w:t>
      </w:r>
      <w:r w:rsidRPr="00B13257">
        <w:rPr>
          <w:rFonts w:eastAsia="Times New Roman" w:cs="Calibri"/>
          <w:color w:val="1B1B1B"/>
          <w:sz w:val="24"/>
          <w:szCs w:val="24"/>
          <w:lang w:eastAsia="pl-PL"/>
        </w:rPr>
        <w:t>Link do szkolenia dostępny na:</w:t>
      </w:r>
      <w:r w:rsidRPr="00B13257">
        <w:rPr>
          <w:rFonts w:eastAsia="Times New Roman" w:cs="Calibri"/>
          <w:b/>
          <w:bCs/>
          <w:color w:val="1B1B1B"/>
          <w:sz w:val="24"/>
          <w:szCs w:val="24"/>
          <w:lang w:eastAsia="pl-PL"/>
        </w:rPr>
        <w:t xml:space="preserve"> </w:t>
      </w:r>
      <w:hyperlink r:id="rId9" w:history="1">
        <w:r w:rsidRPr="00B13257">
          <w:rPr>
            <w:rFonts w:eastAsia="Times New Roman" w:cs="Calibri"/>
            <w:b/>
            <w:bCs/>
            <w:color w:val="0563C1"/>
            <w:sz w:val="24"/>
            <w:szCs w:val="24"/>
            <w:u w:val="single"/>
            <w:lang w:eastAsia="pl-PL"/>
          </w:rPr>
          <w:t>https://www.gov.pl/web/ias-wroclaw/ksef---szkolenia-dla-</w:t>
        </w:r>
        <w:proofErr w:type="spellStart"/>
        <w:r w:rsidRPr="00B13257">
          <w:rPr>
            <w:rFonts w:eastAsia="Times New Roman" w:cs="Calibri"/>
            <w:b/>
            <w:bCs/>
            <w:color w:val="0563C1"/>
            <w:sz w:val="24"/>
            <w:szCs w:val="24"/>
            <w:u w:val="single"/>
            <w:lang w:eastAsia="pl-PL"/>
          </w:rPr>
          <w:t>branzy</w:t>
        </w:r>
        <w:proofErr w:type="spellEnd"/>
      </w:hyperlink>
    </w:p>
    <w:p w:rsidR="00B13257" w:rsidRPr="00B13257" w:rsidRDefault="00B13257" w:rsidP="00B13257">
      <w:pPr>
        <w:shd w:val="clear" w:color="auto" w:fill="FFFFFF"/>
        <w:spacing w:after="0" w:line="240" w:lineRule="auto"/>
        <w:jc w:val="both"/>
        <w:textAlignment w:val="baseline"/>
        <w:rPr>
          <w:rFonts w:cs="Calibri"/>
          <w:color w:val="1B1B1B"/>
          <w:sz w:val="24"/>
          <w:szCs w:val="24"/>
          <w:lang w:eastAsia="pl-PL"/>
        </w:rPr>
      </w:pPr>
    </w:p>
    <w:p w:rsidR="00B13257" w:rsidRPr="00B13257" w:rsidRDefault="00B13257" w:rsidP="00B13257">
      <w:pPr>
        <w:shd w:val="clear" w:color="auto" w:fill="FFFFFF"/>
        <w:spacing w:after="0" w:line="240" w:lineRule="auto"/>
        <w:jc w:val="both"/>
        <w:textAlignment w:val="baseline"/>
        <w:rPr>
          <w:rFonts w:cs="Calibri"/>
          <w:color w:val="343A40"/>
          <w:sz w:val="24"/>
          <w:szCs w:val="24"/>
          <w:shd w:val="clear" w:color="auto" w:fill="FFFFFF"/>
        </w:rPr>
      </w:pPr>
      <w:r w:rsidRPr="00B13257">
        <w:rPr>
          <w:rFonts w:cs="Calibri"/>
          <w:color w:val="1B1B1B"/>
          <w:sz w:val="24"/>
          <w:szCs w:val="24"/>
          <w:lang w:eastAsia="pl-PL"/>
        </w:rPr>
        <w:t xml:space="preserve">Ponadto Urząd Skarbowy w </w:t>
      </w:r>
      <w:r>
        <w:rPr>
          <w:rFonts w:cs="Calibri"/>
          <w:color w:val="1B1B1B"/>
          <w:sz w:val="24"/>
          <w:szCs w:val="24"/>
          <w:lang w:eastAsia="pl-PL"/>
        </w:rPr>
        <w:t xml:space="preserve">Polkowicach </w:t>
      </w:r>
      <w:r w:rsidRPr="00B13257">
        <w:rPr>
          <w:rFonts w:cs="Calibri"/>
          <w:b/>
          <w:bCs/>
          <w:color w:val="1B1B1B"/>
          <w:sz w:val="24"/>
          <w:szCs w:val="24"/>
          <w:lang w:eastAsia="pl-PL"/>
        </w:rPr>
        <w:t>do 29 kwietnia 2026 r.</w:t>
      </w:r>
      <w:r w:rsidRPr="00B13257">
        <w:rPr>
          <w:rFonts w:cs="Calibri"/>
          <w:color w:val="1B1B1B"/>
          <w:sz w:val="24"/>
          <w:szCs w:val="24"/>
          <w:lang w:eastAsia="pl-PL"/>
        </w:rPr>
        <w:t xml:space="preserve"> kontynuuje cykl stacjonarnych spotkań informacyjno-szkoleniowych „</w:t>
      </w:r>
      <w:r w:rsidRPr="00B13257">
        <w:rPr>
          <w:rFonts w:cs="Calibri"/>
          <w:b/>
          <w:bCs/>
          <w:color w:val="1B1B1B"/>
          <w:sz w:val="24"/>
          <w:szCs w:val="24"/>
          <w:lang w:eastAsia="pl-PL"/>
        </w:rPr>
        <w:t>Środy z KSeF</w:t>
      </w:r>
      <w:r w:rsidRPr="00B13257">
        <w:rPr>
          <w:rFonts w:cs="Calibri"/>
          <w:color w:val="1B1B1B"/>
          <w:sz w:val="24"/>
          <w:szCs w:val="24"/>
          <w:lang w:eastAsia="pl-PL"/>
        </w:rPr>
        <w:t xml:space="preserve">”. Spotkania są </w:t>
      </w:r>
      <w:r w:rsidRPr="00B13257">
        <w:rPr>
          <w:rFonts w:cs="Calibri"/>
          <w:color w:val="343A40"/>
          <w:sz w:val="24"/>
          <w:szCs w:val="24"/>
          <w:shd w:val="clear" w:color="auto" w:fill="FFFFFF"/>
        </w:rPr>
        <w:t>częścią ogólnokrajowych działań przygotowujących kolejną grupę podatników do obowiązkowego wystawiania faktur w Krajowym Systemie e</w:t>
      </w:r>
      <w:r>
        <w:rPr>
          <w:rFonts w:cs="Calibri"/>
          <w:color w:val="343A40"/>
          <w:sz w:val="24"/>
          <w:szCs w:val="24"/>
          <w:shd w:val="clear" w:color="auto" w:fill="FFFFFF"/>
        </w:rPr>
        <w:t>-</w:t>
      </w:r>
      <w:r w:rsidRPr="00B13257">
        <w:rPr>
          <w:rFonts w:cs="Calibri"/>
          <w:color w:val="343A40"/>
          <w:sz w:val="24"/>
          <w:szCs w:val="24"/>
          <w:shd w:val="clear" w:color="auto" w:fill="FFFFFF"/>
        </w:rPr>
        <w:t>Faktur. Podczas spotkania przedsiębiorcy poznają podstawowe informacje oraz praktyczne aspekty korzystania z Krajowego Systemu e-Faktur.</w:t>
      </w:r>
    </w:p>
    <w:p w:rsidR="00B13257" w:rsidRPr="00B13257" w:rsidRDefault="00B13257" w:rsidP="00B13257">
      <w:pPr>
        <w:shd w:val="clear" w:color="auto" w:fill="FFFFFF"/>
        <w:spacing w:after="0" w:line="240" w:lineRule="auto"/>
        <w:jc w:val="both"/>
        <w:textAlignment w:val="baseline"/>
        <w:rPr>
          <w:rFonts w:cs="Calibri"/>
          <w:color w:val="343A40"/>
          <w:sz w:val="24"/>
          <w:szCs w:val="24"/>
          <w:shd w:val="clear" w:color="auto" w:fill="FFFFFF"/>
        </w:rPr>
      </w:pPr>
    </w:p>
    <w:p w:rsidR="00B13257" w:rsidRPr="00B13257" w:rsidRDefault="00B13257" w:rsidP="00B13257">
      <w:pPr>
        <w:shd w:val="clear" w:color="auto" w:fill="FFFFFF"/>
        <w:spacing w:after="0" w:line="240" w:lineRule="auto"/>
        <w:jc w:val="both"/>
        <w:textAlignment w:val="baseline"/>
        <w:rPr>
          <w:rFonts w:cs="Calibri"/>
          <w:color w:val="343A40"/>
          <w:sz w:val="24"/>
          <w:szCs w:val="24"/>
          <w:shd w:val="clear" w:color="auto" w:fill="FFFFFF"/>
        </w:rPr>
      </w:pPr>
      <w:r w:rsidRPr="00B13257">
        <w:rPr>
          <w:rFonts w:cs="Calibri"/>
          <w:color w:val="343A40"/>
          <w:sz w:val="24"/>
          <w:szCs w:val="24"/>
          <w:shd w:val="clear" w:color="auto" w:fill="FFFFFF"/>
        </w:rPr>
        <w:t xml:space="preserve">Informacja o szkoleniach z cyklu „Środy z KSeF” dostępna jest na stronie: </w:t>
      </w:r>
      <w:r>
        <w:rPr>
          <w:rFonts w:cs="Calibri"/>
          <w:color w:val="343A40"/>
          <w:sz w:val="24"/>
          <w:szCs w:val="24"/>
          <w:shd w:val="clear" w:color="auto" w:fill="FFFFFF"/>
        </w:rPr>
        <w:br/>
      </w:r>
      <w:hyperlink r:id="rId10" w:history="1">
        <w:r w:rsidR="00114EC2" w:rsidRPr="00B7154F">
          <w:rPr>
            <w:rStyle w:val="Hipercze"/>
            <w:rFonts w:cs="Calibri"/>
            <w:sz w:val="24"/>
            <w:szCs w:val="24"/>
            <w:shd w:val="clear" w:color="auto" w:fill="FFFFFF"/>
          </w:rPr>
          <w:t>https://www.gov.pl/web/ias-wroclaw/srody-z-ksef3</w:t>
        </w:r>
      </w:hyperlink>
    </w:p>
    <w:p w:rsidR="00BB584E" w:rsidRDefault="00BB584E"/>
    <w:sectPr w:rsidR="00BB584E" w:rsidSect="00A66D30">
      <w:pgSz w:w="11906" w:h="16838" w:code="9"/>
      <w:pgMar w:top="426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2B6B" w:rsidRDefault="00402B6B" w:rsidP="00114EC2">
      <w:pPr>
        <w:spacing w:after="0" w:line="240" w:lineRule="auto"/>
      </w:pPr>
      <w:r>
        <w:separator/>
      </w:r>
    </w:p>
  </w:endnote>
  <w:endnote w:type="continuationSeparator" w:id="0">
    <w:p w:rsidR="00402B6B" w:rsidRDefault="00402B6B" w:rsidP="00114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ato">
    <w:altName w:val="Segoe UI"/>
    <w:panose1 w:val="020F0502020204030203"/>
    <w:charset w:val="EE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2B6B" w:rsidRDefault="00402B6B" w:rsidP="00114EC2">
      <w:pPr>
        <w:spacing w:after="0" w:line="240" w:lineRule="auto"/>
      </w:pPr>
      <w:r>
        <w:separator/>
      </w:r>
    </w:p>
  </w:footnote>
  <w:footnote w:type="continuationSeparator" w:id="0">
    <w:p w:rsidR="00402B6B" w:rsidRDefault="00402B6B" w:rsidP="00114E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202E26"/>
    <w:multiLevelType w:val="hybridMultilevel"/>
    <w:tmpl w:val="4EAA4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257"/>
    <w:rsid w:val="00114EC2"/>
    <w:rsid w:val="00252E59"/>
    <w:rsid w:val="00402B6B"/>
    <w:rsid w:val="004C56A5"/>
    <w:rsid w:val="0096627D"/>
    <w:rsid w:val="00A53232"/>
    <w:rsid w:val="00A66D30"/>
    <w:rsid w:val="00B13257"/>
    <w:rsid w:val="00BB584E"/>
    <w:rsid w:val="00F4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624013"/>
  <w15:chartTrackingRefBased/>
  <w15:docId w15:val="{A703CE13-F6D1-4F03-A0C3-3DBE1DE1B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3232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A53232"/>
    <w:pPr>
      <w:keepNext/>
      <w:keepLines/>
      <w:spacing w:before="960" w:after="0"/>
      <w:outlineLvl w:val="0"/>
    </w:pPr>
    <w:rPr>
      <w:rFonts w:eastAsia="Times New Roman" w:cs="Times New Roman"/>
      <w:b/>
      <w:sz w:val="32"/>
      <w:szCs w:val="32"/>
    </w:rPr>
  </w:style>
  <w:style w:type="paragraph" w:styleId="Nagwek2">
    <w:name w:val="heading 2"/>
    <w:basedOn w:val="Normalny"/>
    <w:next w:val="Tekstpodstawowy"/>
    <w:link w:val="Nagwek2Znak"/>
    <w:uiPriority w:val="99"/>
    <w:qFormat/>
    <w:rsid w:val="00A53232"/>
    <w:pPr>
      <w:keepNext/>
      <w:keepLines/>
      <w:spacing w:before="360" w:after="120"/>
      <w:outlineLvl w:val="1"/>
    </w:pPr>
    <w:rPr>
      <w:rFonts w:eastAsia="Times New Roman" w:cs="Times New Roman"/>
      <w:b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53232"/>
    <w:pPr>
      <w:keepNext/>
      <w:keepLines/>
      <w:spacing w:before="40" w:after="0"/>
      <w:outlineLvl w:val="2"/>
    </w:pPr>
    <w:rPr>
      <w:rFonts w:eastAsia="Times New Roman" w:cs="Times New Roman"/>
      <w:b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A5323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nhideWhenUsed/>
    <w:qFormat/>
    <w:rsid w:val="00A5323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A5323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nhideWhenUsed/>
    <w:qFormat/>
    <w:rsid w:val="00A5323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unhideWhenUsed/>
    <w:qFormat/>
    <w:rsid w:val="00A5323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nhideWhenUsed/>
    <w:qFormat/>
    <w:rsid w:val="00A5323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etrykapismaKAS">
    <w:name w:val="Metryka pisma KAS"/>
    <w:basedOn w:val="Normalny"/>
    <w:link w:val="MetrykapismaKASZnak"/>
    <w:uiPriority w:val="3"/>
    <w:qFormat/>
    <w:rsid w:val="00A53232"/>
    <w:pPr>
      <w:suppressAutoHyphens/>
      <w:spacing w:after="0"/>
      <w:ind w:left="1418" w:right="4253" w:hanging="1418"/>
    </w:pPr>
    <w:rPr>
      <w:rFonts w:cs="Calibri"/>
    </w:rPr>
  </w:style>
  <w:style w:type="character" w:customStyle="1" w:styleId="MetrykapismaKASZnak">
    <w:name w:val="Metryka pisma KAS Znak"/>
    <w:basedOn w:val="Domylnaczcionkaakapitu"/>
    <w:link w:val="MetrykapismaKAS"/>
    <w:uiPriority w:val="3"/>
    <w:locked/>
    <w:rsid w:val="00A53232"/>
    <w:rPr>
      <w:rFonts w:cs="Calibri"/>
    </w:rPr>
  </w:style>
  <w:style w:type="paragraph" w:customStyle="1" w:styleId="RODOKAS">
    <w:name w:val="RODO KAS"/>
    <w:basedOn w:val="Bezodstpw"/>
    <w:link w:val="RODOKASZnak"/>
    <w:uiPriority w:val="3"/>
    <w:qFormat/>
    <w:rsid w:val="00A53232"/>
    <w:pPr>
      <w:suppressAutoHyphens/>
      <w:spacing w:before="120"/>
      <w:contextualSpacing/>
    </w:pPr>
    <w:rPr>
      <w:rFonts w:asciiTheme="minorHAnsi" w:eastAsiaTheme="minorHAnsi" w:hAnsiTheme="minorHAnsi" w:cstheme="minorBidi"/>
      <w:color w:val="000000" w:themeColor="text1"/>
      <w:szCs w:val="20"/>
    </w:rPr>
  </w:style>
  <w:style w:type="character" w:customStyle="1" w:styleId="RODOKASZnak">
    <w:name w:val="RODO KAS Znak"/>
    <w:basedOn w:val="Domylnaczcionkaakapitu"/>
    <w:link w:val="RODOKAS"/>
    <w:uiPriority w:val="3"/>
    <w:rsid w:val="00A53232"/>
    <w:rPr>
      <w:rFonts w:asciiTheme="minorHAnsi" w:eastAsiaTheme="minorHAnsi" w:hAnsiTheme="minorHAnsi" w:cstheme="minorBidi"/>
      <w:color w:val="000000" w:themeColor="text1"/>
      <w:szCs w:val="20"/>
    </w:rPr>
  </w:style>
  <w:style w:type="paragraph" w:styleId="Bezodstpw">
    <w:name w:val="No Spacing"/>
    <w:uiPriority w:val="1"/>
    <w:qFormat/>
    <w:rsid w:val="00A53232"/>
  </w:style>
  <w:style w:type="character" w:customStyle="1" w:styleId="Nagwek1Znak">
    <w:name w:val="Nagłówek 1 Znak"/>
    <w:basedOn w:val="Domylnaczcionkaakapitu"/>
    <w:link w:val="Nagwek1"/>
    <w:uiPriority w:val="99"/>
    <w:rsid w:val="00A53232"/>
    <w:rPr>
      <w:rFonts w:eastAsia="Times New Roman" w:cs="Times New Roman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A53232"/>
    <w:rPr>
      <w:rFonts w:eastAsia="Times New Roman" w:cs="Times New Roman"/>
      <w:b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5323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53232"/>
  </w:style>
  <w:style w:type="character" w:customStyle="1" w:styleId="Nagwek3Znak">
    <w:name w:val="Nagłówek 3 Znak"/>
    <w:basedOn w:val="Domylnaczcionkaakapitu"/>
    <w:link w:val="Nagwek3"/>
    <w:uiPriority w:val="99"/>
    <w:rsid w:val="00A53232"/>
    <w:rPr>
      <w:rFonts w:eastAsia="Times New Roman" w:cs="Times New Roman"/>
      <w:b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A5323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Nagwek5Znak">
    <w:name w:val="Nagłówek 5 Znak"/>
    <w:basedOn w:val="Domylnaczcionkaakapitu"/>
    <w:link w:val="Nagwek5"/>
    <w:rsid w:val="00A53232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Nagwek6Znak">
    <w:name w:val="Nagłówek 6 Znak"/>
    <w:basedOn w:val="Domylnaczcionkaakapitu"/>
    <w:link w:val="Nagwek6"/>
    <w:rsid w:val="00A5323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rsid w:val="00A5323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8Znak">
    <w:name w:val="Nagłówek 8 Znak"/>
    <w:basedOn w:val="Domylnaczcionkaakapitu"/>
    <w:link w:val="Nagwek8"/>
    <w:rsid w:val="00A5323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rsid w:val="00A5323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kapitzlist">
    <w:name w:val="List Paragraph"/>
    <w:basedOn w:val="Normalny"/>
    <w:uiPriority w:val="99"/>
    <w:qFormat/>
    <w:rsid w:val="00A53232"/>
    <w:pPr>
      <w:ind w:left="720"/>
      <w:contextualSpacing/>
    </w:pPr>
  </w:style>
  <w:style w:type="paragraph" w:customStyle="1" w:styleId="CytatKAS">
    <w:name w:val="Cytat KAS"/>
    <w:basedOn w:val="Normalny"/>
    <w:link w:val="CytatKASZnak"/>
    <w:uiPriority w:val="2"/>
    <w:qFormat/>
    <w:rsid w:val="00A53232"/>
    <w:pPr>
      <w:widowControl w:val="0"/>
      <w:pBdr>
        <w:left w:val="single" w:sz="4" w:space="8" w:color="auto"/>
      </w:pBdr>
      <w:suppressAutoHyphens/>
      <w:spacing w:before="120" w:after="0" w:line="276" w:lineRule="auto"/>
      <w:ind w:left="454"/>
      <w:contextualSpacing/>
    </w:pPr>
    <w:rPr>
      <w:rFonts w:asciiTheme="minorHAnsi" w:eastAsia="Lato" w:hAnsiTheme="minorHAnsi" w:cstheme="minorHAnsi"/>
      <w:color w:val="000000" w:themeColor="text1"/>
    </w:rPr>
  </w:style>
  <w:style w:type="character" w:customStyle="1" w:styleId="CytatKASZnak">
    <w:name w:val="Cytat KAS Znak"/>
    <w:basedOn w:val="Domylnaczcionkaakapitu"/>
    <w:link w:val="CytatKAS"/>
    <w:uiPriority w:val="2"/>
    <w:rsid w:val="00A53232"/>
    <w:rPr>
      <w:rFonts w:asciiTheme="minorHAnsi" w:eastAsia="Lato" w:hAnsiTheme="minorHAnsi" w:cstheme="minorHAnsi"/>
      <w:color w:val="000000" w:themeColor="text1"/>
    </w:rPr>
  </w:style>
  <w:style w:type="character" w:styleId="Hipercze">
    <w:name w:val="Hyperlink"/>
    <w:basedOn w:val="Domylnaczcionkaakapitu"/>
    <w:uiPriority w:val="99"/>
    <w:unhideWhenUsed/>
    <w:rsid w:val="00114E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4E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4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ias-wroclaw/ksef---szkolenia-dla-branzy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gov.pl/web/ias-wroclaw/srody-z-ksef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pl/web/ias-wroclaw/ksef---szkolenia-dla-branz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Mądra Alicja</dc:creator>
  <cp:keywords/>
  <dc:description/>
  <cp:lastModifiedBy>Mądra Alicja</cp:lastModifiedBy>
  <cp:revision>3</cp:revision>
  <dcterms:created xsi:type="dcterms:W3CDTF">2026-03-02T07:59:00Z</dcterms:created>
  <dcterms:modified xsi:type="dcterms:W3CDTF">2026-03-02T08:26:00Z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FCATEGORY">
    <vt:lpwstr>InformacjePrzeznaczoneWylacznieDoUzytkuWewnetrznego</vt:lpwstr>
  </property>
  <property fmtid="{D5CDD505-2E9C-101B-9397-08002B2CF9AE}" pid="3" name="MFClassifiedBy">
    <vt:lpwstr>UxC4dwLulzfINJ8nQH+xvX5LNGipWa4BRSZhPgxsCvkGM/2V+4bvH7ebKX5HhuSJYoPRSRkzqoMRyEgZYL4YHw==</vt:lpwstr>
  </property>
  <property fmtid="{D5CDD505-2E9C-101B-9397-08002B2CF9AE}" pid="4" name="MFClassificationDate">
    <vt:lpwstr>2026-03-02T09:09:49.2507287+01:00</vt:lpwstr>
  </property>
  <property fmtid="{D5CDD505-2E9C-101B-9397-08002B2CF9AE}" pid="5" name="MFClassifiedBySID">
    <vt:lpwstr>UxC4dwLulzfINJ8nQH+xvX5LNGipWa4BRSZhPgxsCvm42mrIC/DSDv0ggS+FjUN/2v1BBotkLlY5aAiEhoi6uc5w3PvnPsXtXrkEYT522zAxDYVtTb8ChURTfI22EhFW</vt:lpwstr>
  </property>
  <property fmtid="{D5CDD505-2E9C-101B-9397-08002B2CF9AE}" pid="6" name="MFGRNItemId">
    <vt:lpwstr>GRN-7883f2d1-f858-4803-a8dc-80e6170a1452</vt:lpwstr>
  </property>
  <property fmtid="{D5CDD505-2E9C-101B-9397-08002B2CF9AE}" pid="7" name="MFHash">
    <vt:lpwstr>zEPoIPWl7HCLjN9cracZfL/oyOc0K5ls2Bxp1btDWJ8=</vt:lpwstr>
  </property>
  <property fmtid="{D5CDD505-2E9C-101B-9397-08002B2CF9AE}" pid="8" name="MFVisualMarkingsSettings">
    <vt:lpwstr>HeaderAlignment=1;FooterAlignment=1</vt:lpwstr>
  </property>
  <property fmtid="{D5CDD505-2E9C-101B-9397-08002B2CF9AE}" pid="9" name="DLPManualFileClassification">
    <vt:lpwstr>{5fdfc941-3fcf-4a5b-87be-4848800d39d0}</vt:lpwstr>
  </property>
  <property fmtid="{D5CDD505-2E9C-101B-9397-08002B2CF9AE}" pid="10" name="MFRefresh">
    <vt:lpwstr>False</vt:lpwstr>
  </property>
</Properties>
</file>